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BB" w:rsidRPr="006B058E" w:rsidRDefault="00AE1E87" w:rsidP="006B058E">
      <w:pPr>
        <w:jc w:val="center"/>
        <w:rPr>
          <w:b/>
          <w:bCs/>
          <w:sz w:val="24"/>
          <w:szCs w:val="24"/>
        </w:rPr>
      </w:pPr>
      <w:r w:rsidRPr="006B058E">
        <w:rPr>
          <w:b/>
          <w:bCs/>
          <w:sz w:val="24"/>
          <w:szCs w:val="24"/>
        </w:rPr>
        <w:t>WEEK 5</w:t>
      </w:r>
      <w:r w:rsidR="006B058E" w:rsidRPr="006B058E">
        <w:rPr>
          <w:b/>
          <w:bCs/>
          <w:sz w:val="24"/>
          <w:szCs w:val="24"/>
        </w:rPr>
        <w:t xml:space="preserve"> HELA QUESTIONS</w:t>
      </w:r>
    </w:p>
    <w:p w:rsidR="00AE1E87" w:rsidRPr="006B058E" w:rsidRDefault="00AE1E87" w:rsidP="00AE1E87">
      <w:pPr>
        <w:autoSpaceDE w:val="0"/>
        <w:autoSpaceDN w:val="0"/>
        <w:adjustRightInd w:val="0"/>
        <w:spacing w:after="0" w:line="240" w:lineRule="auto"/>
        <w:rPr>
          <w:rFonts w:cs="Berkeley-Black"/>
          <w:b/>
          <w:bCs/>
          <w:color w:val="000000"/>
          <w:sz w:val="24"/>
          <w:szCs w:val="24"/>
        </w:rPr>
      </w:pPr>
      <w:r w:rsidRPr="006B058E">
        <w:rPr>
          <w:rFonts w:cs="Berkeley-Black"/>
          <w:b/>
          <w:bCs/>
          <w:color w:val="000000"/>
          <w:sz w:val="24"/>
          <w:szCs w:val="24"/>
        </w:rPr>
        <w:t>Chapter Sixteen: “Spending Eternity in the Same Place”</w:t>
      </w:r>
    </w:p>
    <w:p w:rsidR="00AE1E87" w:rsidRPr="006B058E" w:rsidRDefault="00AE1E87">
      <w:pPr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>No Questions</w:t>
      </w:r>
    </w:p>
    <w:p w:rsidR="00AE1E87" w:rsidRPr="006B058E" w:rsidRDefault="00AE1E87" w:rsidP="00AE1E87">
      <w:pPr>
        <w:autoSpaceDE w:val="0"/>
        <w:autoSpaceDN w:val="0"/>
        <w:adjustRightInd w:val="0"/>
        <w:spacing w:after="0" w:line="240" w:lineRule="auto"/>
        <w:rPr>
          <w:rFonts w:cs="Berkeley-Black"/>
          <w:b/>
          <w:bCs/>
          <w:color w:val="000000"/>
          <w:sz w:val="24"/>
          <w:szCs w:val="24"/>
        </w:rPr>
      </w:pPr>
      <w:r w:rsidRPr="006B058E">
        <w:rPr>
          <w:rFonts w:cs="Berkeley-Black"/>
          <w:b/>
          <w:bCs/>
          <w:color w:val="000000"/>
          <w:sz w:val="24"/>
          <w:szCs w:val="24"/>
        </w:rPr>
        <w:t>Chapter Seventeen: Illegal, Immoral, and Deplorable</w:t>
      </w:r>
    </w:p>
    <w:p w:rsidR="00AE1E87" w:rsidRPr="006B058E" w:rsidRDefault="00AE1E87" w:rsidP="00AE1E87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 xml:space="preserve">1. What was Chester </w:t>
      </w:r>
      <w:proofErr w:type="spellStart"/>
      <w:r w:rsidRPr="006B058E">
        <w:rPr>
          <w:rFonts w:cs="Berkeley-Book"/>
          <w:color w:val="000000"/>
          <w:sz w:val="24"/>
          <w:szCs w:val="24"/>
        </w:rPr>
        <w:t>Southam</w:t>
      </w:r>
      <w:proofErr w:type="spellEnd"/>
      <w:r w:rsidRPr="006B058E">
        <w:rPr>
          <w:rFonts w:cs="Berkeley-Book"/>
          <w:color w:val="000000"/>
          <w:sz w:val="24"/>
          <w:szCs w:val="24"/>
        </w:rPr>
        <w:t xml:space="preserve"> concerned that </w:t>
      </w:r>
      <w:proofErr w:type="spellStart"/>
      <w:r w:rsidRPr="006B058E">
        <w:rPr>
          <w:rFonts w:cs="Berkeley-Book"/>
          <w:color w:val="000000"/>
          <w:sz w:val="24"/>
          <w:szCs w:val="24"/>
        </w:rPr>
        <w:t>HeLa</w:t>
      </w:r>
      <w:proofErr w:type="spellEnd"/>
      <w:r w:rsidRPr="006B058E">
        <w:rPr>
          <w:rFonts w:cs="Berkeley-Book"/>
          <w:color w:val="000000"/>
          <w:sz w:val="24"/>
          <w:szCs w:val="24"/>
        </w:rPr>
        <w:t xml:space="preserve"> cells might do?</w:t>
      </w:r>
    </w:p>
    <w:p w:rsidR="00AE1E87" w:rsidRPr="006B058E" w:rsidRDefault="00AE1E87" w:rsidP="00AE1E87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 xml:space="preserve">2. Describe the experiment that </w:t>
      </w:r>
      <w:proofErr w:type="spellStart"/>
      <w:r w:rsidRPr="006B058E">
        <w:rPr>
          <w:rFonts w:cs="Berkeley-Book"/>
          <w:color w:val="000000"/>
          <w:sz w:val="24"/>
          <w:szCs w:val="24"/>
        </w:rPr>
        <w:t>Southam</w:t>
      </w:r>
      <w:proofErr w:type="spellEnd"/>
      <w:r w:rsidRPr="006B058E">
        <w:rPr>
          <w:rFonts w:cs="Berkeley-Book"/>
          <w:color w:val="000000"/>
          <w:sz w:val="24"/>
          <w:szCs w:val="24"/>
        </w:rPr>
        <w:t xml:space="preserve"> developed to test his hypothesis about </w:t>
      </w:r>
      <w:proofErr w:type="spellStart"/>
      <w:r w:rsidRPr="006B058E">
        <w:rPr>
          <w:rFonts w:cs="Berkeley-Book"/>
          <w:color w:val="000000"/>
          <w:sz w:val="24"/>
          <w:szCs w:val="24"/>
        </w:rPr>
        <w:t>HeLa</w:t>
      </w:r>
      <w:proofErr w:type="spellEnd"/>
      <w:r w:rsidRPr="006B058E">
        <w:rPr>
          <w:rFonts w:cs="Berkeley-Book"/>
          <w:color w:val="000000"/>
          <w:sz w:val="24"/>
          <w:szCs w:val="24"/>
        </w:rPr>
        <w:t>.</w:t>
      </w:r>
    </w:p>
    <w:p w:rsidR="00AE1E87" w:rsidRPr="006B058E" w:rsidRDefault="00AE1E87" w:rsidP="006B058E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 xml:space="preserve">3. Who were the test subjects in </w:t>
      </w:r>
      <w:proofErr w:type="spellStart"/>
      <w:r w:rsidRPr="006B058E">
        <w:rPr>
          <w:rFonts w:cs="Berkeley-Book"/>
          <w:color w:val="000000"/>
          <w:sz w:val="24"/>
          <w:szCs w:val="24"/>
        </w:rPr>
        <w:t>Southam’s</w:t>
      </w:r>
      <w:proofErr w:type="spellEnd"/>
      <w:r w:rsidRPr="006B058E">
        <w:rPr>
          <w:rFonts w:cs="Berkeley-Book"/>
          <w:color w:val="000000"/>
          <w:sz w:val="24"/>
          <w:szCs w:val="24"/>
        </w:rPr>
        <w:t xml:space="preserve"> first study? Were they informed about the</w:t>
      </w:r>
      <w:r w:rsidR="006B058E" w:rsidRPr="006B058E">
        <w:rPr>
          <w:rFonts w:cs="Berkeley-Book"/>
          <w:color w:val="000000"/>
          <w:sz w:val="24"/>
          <w:szCs w:val="24"/>
        </w:rPr>
        <w:t xml:space="preserve"> </w:t>
      </w:r>
      <w:r w:rsidRPr="006B058E">
        <w:rPr>
          <w:rFonts w:cs="Berkeley-Book"/>
          <w:color w:val="000000"/>
          <w:sz w:val="24"/>
          <w:szCs w:val="24"/>
        </w:rPr>
        <w:t>research and its risks?</w:t>
      </w:r>
    </w:p>
    <w:p w:rsidR="00AE1E87" w:rsidRPr="006B058E" w:rsidRDefault="00AE1E87" w:rsidP="006B058E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 xml:space="preserve">4. What was the result of </w:t>
      </w:r>
      <w:proofErr w:type="spellStart"/>
      <w:r w:rsidRPr="006B058E">
        <w:rPr>
          <w:rFonts w:cs="Berkeley-Book"/>
          <w:color w:val="000000"/>
          <w:sz w:val="24"/>
          <w:szCs w:val="24"/>
        </w:rPr>
        <w:t>Southam’s</w:t>
      </w:r>
      <w:proofErr w:type="spellEnd"/>
      <w:r w:rsidRPr="006B058E">
        <w:rPr>
          <w:rFonts w:cs="Berkeley-Book"/>
          <w:color w:val="000000"/>
          <w:sz w:val="24"/>
          <w:szCs w:val="24"/>
        </w:rPr>
        <w:t xml:space="preserve"> first research study? Based on these results, did his</w:t>
      </w:r>
      <w:r w:rsidR="006B058E" w:rsidRPr="006B058E">
        <w:rPr>
          <w:rFonts w:cs="Berkeley-Book"/>
          <w:color w:val="000000"/>
          <w:sz w:val="24"/>
          <w:szCs w:val="24"/>
        </w:rPr>
        <w:t xml:space="preserve"> </w:t>
      </w:r>
      <w:r w:rsidRPr="006B058E">
        <w:rPr>
          <w:rFonts w:cs="Berkeley-Book"/>
          <w:color w:val="000000"/>
          <w:sz w:val="24"/>
          <w:szCs w:val="24"/>
        </w:rPr>
        <w:t>hypothesis appear to be correct?</w:t>
      </w:r>
    </w:p>
    <w:p w:rsidR="00AE1E87" w:rsidRPr="006B058E" w:rsidRDefault="00AE1E87" w:rsidP="00AE1E87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 xml:space="preserve">5. Where did </w:t>
      </w:r>
      <w:proofErr w:type="spellStart"/>
      <w:r w:rsidRPr="006B058E">
        <w:rPr>
          <w:rFonts w:cs="Berkeley-Book"/>
          <w:color w:val="000000"/>
          <w:sz w:val="24"/>
          <w:szCs w:val="24"/>
        </w:rPr>
        <w:t>Southam</w:t>
      </w:r>
      <w:proofErr w:type="spellEnd"/>
      <w:r w:rsidRPr="006B058E">
        <w:rPr>
          <w:rFonts w:cs="Berkeley-Book"/>
          <w:color w:val="000000"/>
          <w:sz w:val="24"/>
          <w:szCs w:val="24"/>
        </w:rPr>
        <w:t xml:space="preserve"> find test subjects for his second research study?</w:t>
      </w:r>
    </w:p>
    <w:p w:rsidR="00AE1E87" w:rsidRPr="006B058E" w:rsidRDefault="00AE1E87" w:rsidP="006B058E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 xml:space="preserve">6. Based on the results of the second study, what two things did </w:t>
      </w:r>
      <w:proofErr w:type="spellStart"/>
      <w:r w:rsidRPr="006B058E">
        <w:rPr>
          <w:rFonts w:cs="Berkeley-Book"/>
          <w:color w:val="000000"/>
          <w:sz w:val="24"/>
          <w:szCs w:val="24"/>
        </w:rPr>
        <w:t>Southam</w:t>
      </w:r>
      <w:proofErr w:type="spellEnd"/>
      <w:r w:rsidRPr="006B058E">
        <w:rPr>
          <w:rFonts w:cs="Berkeley-Book"/>
          <w:color w:val="000000"/>
          <w:sz w:val="24"/>
          <w:szCs w:val="24"/>
        </w:rPr>
        <w:t xml:space="preserve"> believe that</w:t>
      </w:r>
      <w:r w:rsidR="006B058E" w:rsidRPr="006B058E">
        <w:rPr>
          <w:rFonts w:cs="Berkeley-Book"/>
          <w:color w:val="000000"/>
          <w:sz w:val="24"/>
          <w:szCs w:val="24"/>
        </w:rPr>
        <w:t xml:space="preserve"> </w:t>
      </w:r>
      <w:r w:rsidRPr="006B058E">
        <w:rPr>
          <w:rFonts w:cs="Berkeley-Book"/>
          <w:color w:val="000000"/>
          <w:sz w:val="24"/>
          <w:szCs w:val="24"/>
        </w:rPr>
        <w:t xml:space="preserve">injections of </w:t>
      </w:r>
      <w:proofErr w:type="spellStart"/>
      <w:r w:rsidRPr="006B058E">
        <w:rPr>
          <w:rFonts w:cs="Berkeley-Book"/>
          <w:color w:val="000000"/>
          <w:sz w:val="24"/>
          <w:szCs w:val="24"/>
        </w:rPr>
        <w:t>HeLa</w:t>
      </w:r>
      <w:proofErr w:type="spellEnd"/>
      <w:r w:rsidRPr="006B058E">
        <w:rPr>
          <w:rFonts w:cs="Berkeley-Book"/>
          <w:color w:val="000000"/>
          <w:sz w:val="24"/>
          <w:szCs w:val="24"/>
        </w:rPr>
        <w:t xml:space="preserve"> cells might be able to do?</w:t>
      </w:r>
    </w:p>
    <w:p w:rsidR="00AE1E87" w:rsidRPr="006B058E" w:rsidRDefault="00AE1E87" w:rsidP="006B058E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 xml:space="preserve">7. How did </w:t>
      </w:r>
      <w:proofErr w:type="spellStart"/>
      <w:r w:rsidRPr="006B058E">
        <w:rPr>
          <w:rFonts w:cs="Berkeley-Book"/>
          <w:color w:val="000000"/>
          <w:sz w:val="24"/>
          <w:szCs w:val="24"/>
        </w:rPr>
        <w:t>Southam</w:t>
      </w:r>
      <w:proofErr w:type="spellEnd"/>
      <w:r w:rsidRPr="006B058E">
        <w:rPr>
          <w:rFonts w:cs="Berkeley-Book"/>
          <w:color w:val="000000"/>
          <w:sz w:val="24"/>
          <w:szCs w:val="24"/>
        </w:rPr>
        <w:t xml:space="preserve"> justify his decision to inject </w:t>
      </w:r>
      <w:proofErr w:type="spellStart"/>
      <w:r w:rsidRPr="006B058E">
        <w:rPr>
          <w:rFonts w:cs="Berkeley-Book"/>
          <w:color w:val="000000"/>
          <w:sz w:val="24"/>
          <w:szCs w:val="24"/>
        </w:rPr>
        <w:t>HeLa</w:t>
      </w:r>
      <w:proofErr w:type="spellEnd"/>
      <w:r w:rsidRPr="006B058E">
        <w:rPr>
          <w:rFonts w:cs="Berkeley-Book"/>
          <w:color w:val="000000"/>
          <w:sz w:val="24"/>
          <w:szCs w:val="24"/>
        </w:rPr>
        <w:t xml:space="preserve"> cells into patients without their</w:t>
      </w:r>
      <w:r w:rsidR="006B058E" w:rsidRPr="006B058E">
        <w:rPr>
          <w:rFonts w:cs="Berkeley-Book"/>
          <w:color w:val="000000"/>
          <w:sz w:val="24"/>
          <w:szCs w:val="24"/>
        </w:rPr>
        <w:t xml:space="preserve"> knowledge or </w:t>
      </w:r>
      <w:r w:rsidRPr="006B058E">
        <w:rPr>
          <w:rFonts w:cs="Berkeley-Book"/>
          <w:color w:val="000000"/>
          <w:sz w:val="24"/>
          <w:szCs w:val="24"/>
        </w:rPr>
        <w:t>consent?</w:t>
      </w:r>
    </w:p>
    <w:p w:rsidR="00AE1E87" w:rsidRPr="006B058E" w:rsidRDefault="00AE1E87" w:rsidP="00AE1E87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>8. What does the term “informed consent” mean?</w:t>
      </w:r>
    </w:p>
    <w:p w:rsidR="00AE1E87" w:rsidRPr="006B058E" w:rsidRDefault="00AE1E87" w:rsidP="006B058E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>9. Why, specifically, did the Jewish doctors at the Jewish Chronic Disease Hospital object</w:t>
      </w:r>
      <w:r w:rsidR="006B058E" w:rsidRPr="006B058E">
        <w:rPr>
          <w:rFonts w:cs="Berkeley-Book"/>
          <w:color w:val="000000"/>
          <w:sz w:val="24"/>
          <w:szCs w:val="24"/>
        </w:rPr>
        <w:t xml:space="preserve"> </w:t>
      </w:r>
      <w:r w:rsidRPr="006B058E">
        <w:rPr>
          <w:rFonts w:cs="Berkeley-Book"/>
          <w:color w:val="000000"/>
          <w:sz w:val="24"/>
          <w:szCs w:val="24"/>
        </w:rPr>
        <w:t xml:space="preserve">to </w:t>
      </w:r>
      <w:proofErr w:type="spellStart"/>
      <w:r w:rsidRPr="006B058E">
        <w:rPr>
          <w:rFonts w:cs="Berkeley-Book"/>
          <w:color w:val="000000"/>
          <w:sz w:val="24"/>
          <w:szCs w:val="24"/>
        </w:rPr>
        <w:t>Southam’s</w:t>
      </w:r>
      <w:proofErr w:type="spellEnd"/>
      <w:r w:rsidRPr="006B058E">
        <w:rPr>
          <w:rFonts w:cs="Berkeley-Book"/>
          <w:color w:val="000000"/>
          <w:sz w:val="24"/>
          <w:szCs w:val="24"/>
        </w:rPr>
        <w:t xml:space="preserve"> cancer study?</w:t>
      </w:r>
    </w:p>
    <w:p w:rsidR="00AE1E87" w:rsidRPr="006B058E" w:rsidRDefault="00AE1E87" w:rsidP="00AE1E87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>10. What is the purpose of the Nuremberg Code? What events led to it being developed “inalienable” right to?</w:t>
      </w:r>
    </w:p>
    <w:p w:rsidR="00AE1E87" w:rsidRPr="006B058E" w:rsidRDefault="00AE1E87" w:rsidP="00AE1E87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 xml:space="preserve">11. What was the result of the legal action taken against </w:t>
      </w:r>
      <w:proofErr w:type="spellStart"/>
      <w:r w:rsidRPr="006B058E">
        <w:rPr>
          <w:rFonts w:cs="Berkeley-Book"/>
          <w:color w:val="000000"/>
          <w:sz w:val="24"/>
          <w:szCs w:val="24"/>
        </w:rPr>
        <w:t>Southam</w:t>
      </w:r>
      <w:proofErr w:type="spellEnd"/>
      <w:r w:rsidRPr="006B058E">
        <w:rPr>
          <w:rFonts w:cs="Berkeley-Book"/>
          <w:color w:val="000000"/>
          <w:sz w:val="24"/>
          <w:szCs w:val="24"/>
        </w:rPr>
        <w:t xml:space="preserve"> and Mandel?</w:t>
      </w:r>
    </w:p>
    <w:p w:rsidR="00AE1E87" w:rsidRPr="006B058E" w:rsidRDefault="00AE1E87" w:rsidP="006B058E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 xml:space="preserve">12. Explain how the action against </w:t>
      </w:r>
      <w:proofErr w:type="spellStart"/>
      <w:r w:rsidRPr="006B058E">
        <w:rPr>
          <w:rFonts w:cs="Berkeley-Book"/>
          <w:color w:val="000000"/>
          <w:sz w:val="24"/>
          <w:szCs w:val="24"/>
        </w:rPr>
        <w:t>Southam</w:t>
      </w:r>
      <w:proofErr w:type="spellEnd"/>
      <w:r w:rsidRPr="006B058E">
        <w:rPr>
          <w:rFonts w:cs="Berkeley-Book"/>
          <w:color w:val="000000"/>
          <w:sz w:val="24"/>
          <w:szCs w:val="24"/>
        </w:rPr>
        <w:t xml:space="preserve"> and Mandel led to the development of</w:t>
      </w:r>
      <w:r w:rsidR="006B058E" w:rsidRPr="006B058E">
        <w:rPr>
          <w:rFonts w:cs="Berkeley-Book"/>
          <w:color w:val="000000"/>
          <w:sz w:val="24"/>
          <w:szCs w:val="24"/>
        </w:rPr>
        <w:t xml:space="preserve"> </w:t>
      </w:r>
      <w:r w:rsidRPr="006B058E">
        <w:rPr>
          <w:rFonts w:cs="Berkeley-Book"/>
          <w:color w:val="000000"/>
          <w:sz w:val="24"/>
          <w:szCs w:val="24"/>
        </w:rPr>
        <w:t>informed consent forms as a standard medical practice.</w:t>
      </w:r>
    </w:p>
    <w:p w:rsidR="00AE1E87" w:rsidRPr="006B058E" w:rsidRDefault="00AE1E87" w:rsidP="00AE1E87">
      <w:pPr>
        <w:rPr>
          <w:sz w:val="24"/>
          <w:szCs w:val="24"/>
        </w:rPr>
      </w:pPr>
    </w:p>
    <w:p w:rsidR="00AE1E87" w:rsidRPr="006B058E" w:rsidRDefault="00AE1E87" w:rsidP="00AE1E87">
      <w:pPr>
        <w:autoSpaceDE w:val="0"/>
        <w:autoSpaceDN w:val="0"/>
        <w:adjustRightInd w:val="0"/>
        <w:spacing w:after="0" w:line="240" w:lineRule="auto"/>
        <w:rPr>
          <w:rFonts w:cs="Berkeley-Black"/>
          <w:b/>
          <w:bCs/>
          <w:color w:val="000000"/>
          <w:sz w:val="24"/>
          <w:szCs w:val="24"/>
        </w:rPr>
      </w:pPr>
      <w:r w:rsidRPr="006B058E">
        <w:rPr>
          <w:rFonts w:cs="Berkeley-Black"/>
          <w:b/>
          <w:bCs/>
          <w:color w:val="000000"/>
          <w:sz w:val="24"/>
          <w:szCs w:val="24"/>
        </w:rPr>
        <w:t>Chapter Eighteen: “Strangest Hybrid”</w:t>
      </w:r>
    </w:p>
    <w:p w:rsidR="00AE1E87" w:rsidRPr="006B058E" w:rsidRDefault="00AE1E87" w:rsidP="00AE1E87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 xml:space="preserve">1. Summarize the various ways that </w:t>
      </w:r>
      <w:proofErr w:type="spellStart"/>
      <w:r w:rsidRPr="006B058E">
        <w:rPr>
          <w:rFonts w:cs="Berkeley-Book"/>
          <w:color w:val="000000"/>
          <w:sz w:val="24"/>
          <w:szCs w:val="24"/>
        </w:rPr>
        <w:t>HeLa</w:t>
      </w:r>
      <w:proofErr w:type="spellEnd"/>
      <w:r w:rsidRPr="006B058E">
        <w:rPr>
          <w:rFonts w:cs="Berkeley-Book"/>
          <w:color w:val="000000"/>
          <w:sz w:val="24"/>
          <w:szCs w:val="24"/>
        </w:rPr>
        <w:t xml:space="preserve"> was used in the space program.</w:t>
      </w:r>
    </w:p>
    <w:p w:rsidR="00AE1E87" w:rsidRPr="006B058E" w:rsidRDefault="00AE1E87" w:rsidP="00AE1E87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 xml:space="preserve">2. What disturbing discovery did scientists make about the way </w:t>
      </w:r>
      <w:proofErr w:type="spellStart"/>
      <w:r w:rsidRPr="006B058E">
        <w:rPr>
          <w:rFonts w:cs="Berkeley-Book"/>
          <w:color w:val="000000"/>
          <w:sz w:val="24"/>
          <w:szCs w:val="24"/>
        </w:rPr>
        <w:t>HeLa</w:t>
      </w:r>
      <w:proofErr w:type="spellEnd"/>
      <w:r w:rsidRPr="006B058E">
        <w:rPr>
          <w:rFonts w:cs="Berkeley-Book"/>
          <w:color w:val="000000"/>
          <w:sz w:val="24"/>
          <w:szCs w:val="24"/>
        </w:rPr>
        <w:t xml:space="preserve"> responded in orbit?</w:t>
      </w:r>
    </w:p>
    <w:p w:rsidR="00AE1E87" w:rsidRPr="006B058E" w:rsidRDefault="00AE1E87" w:rsidP="00AE1E87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>3. Why did a committee of scientists form the American Type Culture Collection (ATCC)?</w:t>
      </w:r>
    </w:p>
    <w:p w:rsidR="00AE1E87" w:rsidRPr="006B058E" w:rsidRDefault="00AE1E87" w:rsidP="00AE1E87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>4. Explain what happens during somatic cell fusion.</w:t>
      </w:r>
    </w:p>
    <w:p w:rsidR="00AE1E87" w:rsidRPr="006B058E" w:rsidRDefault="00AE1E87" w:rsidP="00AE1E87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>5. Why did scientists want to fuse human and animal cells?</w:t>
      </w:r>
    </w:p>
    <w:p w:rsidR="00AE1E87" w:rsidRPr="006B058E" w:rsidRDefault="00AE1E87" w:rsidP="00AE1E87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>6. What scientific discoveries were made possible as a result of fused hybrid cells?</w:t>
      </w:r>
    </w:p>
    <w:p w:rsidR="00AE1E87" w:rsidRPr="006B058E" w:rsidRDefault="00AE1E87" w:rsidP="006B058E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>7. How did the public respond to the idea of cell hybrids? In what specific ways did the</w:t>
      </w:r>
      <w:r w:rsidR="006B058E" w:rsidRPr="006B058E">
        <w:rPr>
          <w:rFonts w:cs="Berkeley-Book"/>
          <w:color w:val="000000"/>
          <w:sz w:val="24"/>
          <w:szCs w:val="24"/>
        </w:rPr>
        <w:t xml:space="preserve"> </w:t>
      </w:r>
      <w:r w:rsidRPr="006B058E">
        <w:rPr>
          <w:rFonts w:cs="Berkeley-Book"/>
          <w:color w:val="000000"/>
          <w:sz w:val="24"/>
          <w:szCs w:val="24"/>
        </w:rPr>
        <w:t>media influence the public’s perception of cell hybrids?</w:t>
      </w:r>
    </w:p>
    <w:p w:rsidR="00AE1E87" w:rsidRPr="006B058E" w:rsidRDefault="00AE1E87" w:rsidP="00AE1E87">
      <w:pPr>
        <w:rPr>
          <w:sz w:val="24"/>
          <w:szCs w:val="24"/>
        </w:rPr>
      </w:pPr>
    </w:p>
    <w:p w:rsidR="00AE1E87" w:rsidRPr="006B058E" w:rsidRDefault="00AE1E87" w:rsidP="00AE1E87">
      <w:pPr>
        <w:autoSpaceDE w:val="0"/>
        <w:autoSpaceDN w:val="0"/>
        <w:adjustRightInd w:val="0"/>
        <w:spacing w:after="0" w:line="240" w:lineRule="auto"/>
        <w:rPr>
          <w:rFonts w:cs="Berkeley-Black"/>
          <w:b/>
          <w:bCs/>
          <w:color w:val="000000"/>
          <w:sz w:val="24"/>
          <w:szCs w:val="24"/>
        </w:rPr>
      </w:pPr>
      <w:r w:rsidRPr="006B058E">
        <w:rPr>
          <w:rFonts w:cs="Berkeley-Black"/>
          <w:b/>
          <w:bCs/>
          <w:color w:val="000000"/>
          <w:sz w:val="24"/>
          <w:szCs w:val="24"/>
        </w:rPr>
        <w:t xml:space="preserve">Chapter Nineteen: “The Most Critical Time on This Earth is </w:t>
      </w:r>
      <w:proofErr w:type="gramStart"/>
      <w:r w:rsidRPr="006B058E">
        <w:rPr>
          <w:rFonts w:cs="Berkeley-Black"/>
          <w:b/>
          <w:bCs/>
          <w:color w:val="000000"/>
          <w:sz w:val="24"/>
          <w:szCs w:val="24"/>
        </w:rPr>
        <w:t>Now</w:t>
      </w:r>
      <w:proofErr w:type="gramEnd"/>
      <w:r w:rsidRPr="006B058E">
        <w:rPr>
          <w:rFonts w:cs="Berkeley-Black"/>
          <w:b/>
          <w:bCs/>
          <w:color w:val="000000"/>
          <w:sz w:val="24"/>
          <w:szCs w:val="24"/>
        </w:rPr>
        <w:t>”</w:t>
      </w:r>
    </w:p>
    <w:p w:rsidR="00AE1E87" w:rsidRPr="006B058E" w:rsidRDefault="00AE1E87" w:rsidP="00AE1E87">
      <w:pPr>
        <w:rPr>
          <w:sz w:val="24"/>
          <w:szCs w:val="24"/>
        </w:rPr>
      </w:pPr>
      <w:r w:rsidRPr="006B058E">
        <w:rPr>
          <w:sz w:val="24"/>
          <w:szCs w:val="24"/>
        </w:rPr>
        <w:t>No Questions</w:t>
      </w:r>
    </w:p>
    <w:p w:rsidR="006B058E" w:rsidRPr="006B058E" w:rsidRDefault="006B058E" w:rsidP="006B058E">
      <w:pPr>
        <w:autoSpaceDE w:val="0"/>
        <w:autoSpaceDN w:val="0"/>
        <w:adjustRightInd w:val="0"/>
        <w:spacing w:after="0" w:line="240" w:lineRule="auto"/>
        <w:jc w:val="center"/>
        <w:rPr>
          <w:rFonts w:cs="Berkeley-Black"/>
          <w:b/>
          <w:bCs/>
          <w:color w:val="000000"/>
          <w:sz w:val="24"/>
          <w:szCs w:val="24"/>
        </w:rPr>
      </w:pPr>
      <w:r w:rsidRPr="006B058E">
        <w:rPr>
          <w:rFonts w:cs="Berkeley-Black"/>
          <w:b/>
          <w:bCs/>
          <w:color w:val="000000"/>
          <w:sz w:val="24"/>
          <w:szCs w:val="24"/>
        </w:rPr>
        <w:t>WEEK 6 HELA QUESTIONS</w:t>
      </w:r>
    </w:p>
    <w:p w:rsidR="00AE1E87" w:rsidRPr="006B058E" w:rsidRDefault="00AE1E87" w:rsidP="00AE1E87">
      <w:pPr>
        <w:autoSpaceDE w:val="0"/>
        <w:autoSpaceDN w:val="0"/>
        <w:adjustRightInd w:val="0"/>
        <w:spacing w:after="0" w:line="240" w:lineRule="auto"/>
        <w:rPr>
          <w:rFonts w:cs="Berkeley-Black"/>
          <w:b/>
          <w:bCs/>
          <w:color w:val="000000"/>
          <w:sz w:val="24"/>
          <w:szCs w:val="24"/>
        </w:rPr>
      </w:pPr>
      <w:r w:rsidRPr="006B058E">
        <w:rPr>
          <w:rFonts w:cs="Berkeley-Black"/>
          <w:b/>
          <w:bCs/>
          <w:color w:val="000000"/>
          <w:sz w:val="24"/>
          <w:szCs w:val="24"/>
        </w:rPr>
        <w:t xml:space="preserve">Chapter Twenty: The </w:t>
      </w:r>
      <w:proofErr w:type="spellStart"/>
      <w:r w:rsidRPr="006B058E">
        <w:rPr>
          <w:rFonts w:cs="Berkeley-Black"/>
          <w:b/>
          <w:bCs/>
          <w:color w:val="000000"/>
          <w:sz w:val="24"/>
          <w:szCs w:val="24"/>
        </w:rPr>
        <w:t>HeLa</w:t>
      </w:r>
      <w:proofErr w:type="spellEnd"/>
      <w:r w:rsidRPr="006B058E">
        <w:rPr>
          <w:rFonts w:cs="Berkeley-Black"/>
          <w:b/>
          <w:bCs/>
          <w:color w:val="000000"/>
          <w:sz w:val="24"/>
          <w:szCs w:val="24"/>
        </w:rPr>
        <w:t xml:space="preserve"> Bomb</w:t>
      </w:r>
    </w:p>
    <w:p w:rsidR="00AE1E87" w:rsidRPr="006B058E" w:rsidRDefault="006B058E" w:rsidP="00AE1E87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 xml:space="preserve">1. </w:t>
      </w:r>
      <w:r w:rsidR="00AE1E87" w:rsidRPr="006B058E">
        <w:rPr>
          <w:rFonts w:cs="Berkeley-Book"/>
          <w:color w:val="000000"/>
          <w:sz w:val="24"/>
          <w:szCs w:val="24"/>
        </w:rPr>
        <w:t xml:space="preserve">What did Stanley </w:t>
      </w:r>
      <w:proofErr w:type="spellStart"/>
      <w:r w:rsidR="00AE1E87" w:rsidRPr="006B058E">
        <w:rPr>
          <w:rFonts w:cs="Berkeley-Book"/>
          <w:color w:val="000000"/>
          <w:sz w:val="24"/>
          <w:szCs w:val="24"/>
        </w:rPr>
        <w:t>Gartler</w:t>
      </w:r>
      <w:proofErr w:type="spellEnd"/>
      <w:r w:rsidR="00AE1E87" w:rsidRPr="006B058E">
        <w:rPr>
          <w:rFonts w:cs="Berkeley-Book"/>
          <w:color w:val="000000"/>
          <w:sz w:val="24"/>
          <w:szCs w:val="24"/>
        </w:rPr>
        <w:t xml:space="preserve"> discover about eighteen of the most commonly used cell cultures?</w:t>
      </w:r>
    </w:p>
    <w:p w:rsidR="00AE1E87" w:rsidRPr="006B058E" w:rsidRDefault="006B058E" w:rsidP="00AE1E87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>2</w:t>
      </w:r>
      <w:r w:rsidR="00AE1E87" w:rsidRPr="006B058E">
        <w:rPr>
          <w:rFonts w:cs="Berkeley-Book"/>
          <w:color w:val="000000"/>
          <w:sz w:val="24"/>
          <w:szCs w:val="24"/>
        </w:rPr>
        <w:t xml:space="preserve">. </w:t>
      </w:r>
      <w:r w:rsidRPr="006B058E">
        <w:rPr>
          <w:rFonts w:cs="Berkeley-Book"/>
          <w:color w:val="000000"/>
          <w:sz w:val="24"/>
          <w:szCs w:val="24"/>
        </w:rPr>
        <w:t xml:space="preserve"> </w:t>
      </w:r>
      <w:r w:rsidR="00AE1E87" w:rsidRPr="006B058E">
        <w:rPr>
          <w:rFonts w:cs="Berkeley-Book"/>
          <w:color w:val="000000"/>
          <w:sz w:val="24"/>
          <w:szCs w:val="24"/>
        </w:rPr>
        <w:t xml:space="preserve">How was </w:t>
      </w:r>
      <w:proofErr w:type="spellStart"/>
      <w:r w:rsidR="00AE1E87" w:rsidRPr="006B058E">
        <w:rPr>
          <w:rFonts w:cs="Berkeley-Book"/>
          <w:color w:val="000000"/>
          <w:sz w:val="24"/>
          <w:szCs w:val="24"/>
        </w:rPr>
        <w:t>Gartler</w:t>
      </w:r>
      <w:proofErr w:type="spellEnd"/>
      <w:r w:rsidR="00AE1E87" w:rsidRPr="006B058E">
        <w:rPr>
          <w:rFonts w:cs="Berkeley-Book"/>
          <w:color w:val="000000"/>
          <w:sz w:val="24"/>
          <w:szCs w:val="24"/>
        </w:rPr>
        <w:t xml:space="preserve"> able to link the contamination problem to </w:t>
      </w:r>
      <w:proofErr w:type="spellStart"/>
      <w:r w:rsidR="00AE1E87" w:rsidRPr="006B058E">
        <w:rPr>
          <w:rFonts w:cs="Berkeley-Book"/>
          <w:color w:val="000000"/>
          <w:sz w:val="24"/>
          <w:szCs w:val="24"/>
        </w:rPr>
        <w:t>HeLa</w:t>
      </w:r>
      <w:proofErr w:type="spellEnd"/>
      <w:r w:rsidR="00AE1E87" w:rsidRPr="006B058E">
        <w:rPr>
          <w:rFonts w:cs="Berkeley-Book"/>
          <w:color w:val="000000"/>
          <w:sz w:val="24"/>
          <w:szCs w:val="24"/>
        </w:rPr>
        <w:t>?</w:t>
      </w:r>
    </w:p>
    <w:p w:rsidR="00AE1E87" w:rsidRPr="006B058E" w:rsidRDefault="006B058E" w:rsidP="00AE1E87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lastRenderedPageBreak/>
        <w:t>3</w:t>
      </w:r>
      <w:r w:rsidR="00AE1E87" w:rsidRPr="006B058E">
        <w:rPr>
          <w:rFonts w:cs="Berkeley-Book"/>
          <w:color w:val="000000"/>
          <w:sz w:val="24"/>
          <w:szCs w:val="24"/>
        </w:rPr>
        <w:t>.</w:t>
      </w:r>
      <w:r w:rsidRPr="006B058E">
        <w:rPr>
          <w:rFonts w:cs="Berkeley-Book"/>
          <w:color w:val="000000"/>
          <w:sz w:val="24"/>
          <w:szCs w:val="24"/>
        </w:rPr>
        <w:t xml:space="preserve"> </w:t>
      </w:r>
      <w:r w:rsidR="00AE1E87" w:rsidRPr="006B058E">
        <w:rPr>
          <w:rFonts w:cs="Berkeley-Book"/>
          <w:color w:val="000000"/>
          <w:sz w:val="24"/>
          <w:szCs w:val="24"/>
        </w:rPr>
        <w:t xml:space="preserve"> What unique abilities did </w:t>
      </w:r>
      <w:proofErr w:type="spellStart"/>
      <w:r w:rsidR="00AE1E87" w:rsidRPr="006B058E">
        <w:rPr>
          <w:rFonts w:cs="Berkeley-Book"/>
          <w:color w:val="000000"/>
          <w:sz w:val="24"/>
          <w:szCs w:val="24"/>
        </w:rPr>
        <w:t>HeLa</w:t>
      </w:r>
      <w:proofErr w:type="spellEnd"/>
      <w:r w:rsidR="00AE1E87" w:rsidRPr="006B058E">
        <w:rPr>
          <w:rFonts w:cs="Berkeley-Book"/>
          <w:color w:val="000000"/>
          <w:sz w:val="24"/>
          <w:szCs w:val="24"/>
        </w:rPr>
        <w:t xml:space="preserve"> have that allowed it to contaminate cultures without </w:t>
      </w:r>
      <w:r w:rsidRPr="006B058E">
        <w:rPr>
          <w:rFonts w:cs="Berkeley-Book"/>
          <w:color w:val="000000"/>
          <w:sz w:val="24"/>
          <w:szCs w:val="24"/>
        </w:rPr>
        <w:t xml:space="preserve">researchers being </w:t>
      </w:r>
      <w:r w:rsidR="00AE1E87" w:rsidRPr="006B058E">
        <w:rPr>
          <w:rFonts w:cs="Berkeley-Book"/>
          <w:color w:val="000000"/>
          <w:sz w:val="24"/>
          <w:szCs w:val="24"/>
        </w:rPr>
        <w:t>aware that contamination had occurred?</w:t>
      </w:r>
    </w:p>
    <w:p w:rsidR="00AE1E87" w:rsidRPr="006B058E" w:rsidRDefault="006B058E" w:rsidP="00AE1E87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>4</w:t>
      </w:r>
      <w:r w:rsidR="00AE1E87" w:rsidRPr="006B058E">
        <w:rPr>
          <w:rFonts w:cs="Berkeley-Book"/>
          <w:color w:val="000000"/>
          <w:sz w:val="24"/>
          <w:szCs w:val="24"/>
        </w:rPr>
        <w:t xml:space="preserve">. Why would </w:t>
      </w:r>
      <w:proofErr w:type="spellStart"/>
      <w:r w:rsidR="00AE1E87" w:rsidRPr="006B058E">
        <w:rPr>
          <w:rFonts w:cs="Berkeley-Book"/>
          <w:color w:val="000000"/>
          <w:sz w:val="24"/>
          <w:szCs w:val="24"/>
        </w:rPr>
        <w:t>HeLa</w:t>
      </w:r>
      <w:proofErr w:type="spellEnd"/>
      <w:r w:rsidR="00AE1E87" w:rsidRPr="006B058E">
        <w:rPr>
          <w:rFonts w:cs="Berkeley-Book"/>
          <w:color w:val="000000"/>
          <w:sz w:val="24"/>
          <w:szCs w:val="24"/>
        </w:rPr>
        <w:t xml:space="preserve"> contamination be a problem for researchers?</w:t>
      </w:r>
    </w:p>
    <w:p w:rsidR="00AE1E87" w:rsidRPr="006B058E" w:rsidRDefault="006B058E" w:rsidP="00AE1E87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>5</w:t>
      </w:r>
      <w:r w:rsidR="00AE1E87" w:rsidRPr="006B058E">
        <w:rPr>
          <w:rFonts w:cs="Berkeley-Book"/>
          <w:color w:val="000000"/>
          <w:sz w:val="24"/>
          <w:szCs w:val="24"/>
        </w:rPr>
        <w:t xml:space="preserve">. What is “spontaneous transformation”? What did </w:t>
      </w:r>
      <w:proofErr w:type="spellStart"/>
      <w:r w:rsidR="00AE1E87" w:rsidRPr="006B058E">
        <w:rPr>
          <w:rFonts w:cs="Berkeley-Book"/>
          <w:color w:val="000000"/>
          <w:sz w:val="24"/>
          <w:szCs w:val="24"/>
        </w:rPr>
        <w:t>Gartler</w:t>
      </w:r>
      <w:proofErr w:type="spellEnd"/>
      <w:r w:rsidR="00AE1E87" w:rsidRPr="006B058E">
        <w:rPr>
          <w:rFonts w:cs="Berkeley-Book"/>
          <w:color w:val="000000"/>
          <w:sz w:val="24"/>
          <w:szCs w:val="24"/>
        </w:rPr>
        <w:t xml:space="preserve"> suggest about spontaneous transformation?</w:t>
      </w:r>
    </w:p>
    <w:p w:rsidR="00AE1E87" w:rsidRPr="006B058E" w:rsidRDefault="006B058E" w:rsidP="00AE1E87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>6</w:t>
      </w:r>
      <w:r w:rsidR="00AE1E87" w:rsidRPr="006B058E">
        <w:rPr>
          <w:rFonts w:cs="Berkeley-Book"/>
          <w:color w:val="000000"/>
          <w:sz w:val="24"/>
          <w:szCs w:val="24"/>
        </w:rPr>
        <w:t xml:space="preserve">. How did the scientific community respond to </w:t>
      </w:r>
      <w:proofErr w:type="spellStart"/>
      <w:r w:rsidR="00AE1E87" w:rsidRPr="006B058E">
        <w:rPr>
          <w:rFonts w:cs="Berkeley-Book"/>
          <w:color w:val="000000"/>
          <w:sz w:val="24"/>
          <w:szCs w:val="24"/>
        </w:rPr>
        <w:t>Gartler’s</w:t>
      </w:r>
      <w:proofErr w:type="spellEnd"/>
      <w:r w:rsidR="00AE1E87" w:rsidRPr="006B058E">
        <w:rPr>
          <w:rFonts w:cs="Berkeley-Book"/>
          <w:color w:val="000000"/>
          <w:sz w:val="24"/>
          <w:szCs w:val="24"/>
        </w:rPr>
        <w:t xml:space="preserve"> theory about </w:t>
      </w:r>
      <w:proofErr w:type="spellStart"/>
      <w:r w:rsidR="00AE1E87" w:rsidRPr="006B058E">
        <w:rPr>
          <w:rFonts w:cs="Berkeley-Book"/>
          <w:color w:val="000000"/>
          <w:sz w:val="24"/>
          <w:szCs w:val="24"/>
        </w:rPr>
        <w:t>HeLa</w:t>
      </w:r>
      <w:proofErr w:type="spellEnd"/>
      <w:r w:rsidR="00AE1E87" w:rsidRPr="006B058E">
        <w:rPr>
          <w:rFonts w:cs="Berkeley-Book"/>
          <w:color w:val="000000"/>
          <w:sz w:val="24"/>
          <w:szCs w:val="24"/>
        </w:rPr>
        <w:t xml:space="preserve"> contamination?</w:t>
      </w:r>
    </w:p>
    <w:p w:rsidR="00AE1E87" w:rsidRPr="006B058E" w:rsidRDefault="00AE1E87" w:rsidP="00AE1E87">
      <w:pPr>
        <w:rPr>
          <w:sz w:val="24"/>
          <w:szCs w:val="24"/>
        </w:rPr>
      </w:pPr>
    </w:p>
    <w:p w:rsidR="00AE1E87" w:rsidRPr="006B058E" w:rsidRDefault="00AE1E87" w:rsidP="00AE1E87">
      <w:pPr>
        <w:autoSpaceDE w:val="0"/>
        <w:autoSpaceDN w:val="0"/>
        <w:adjustRightInd w:val="0"/>
        <w:spacing w:after="0" w:line="240" w:lineRule="auto"/>
        <w:rPr>
          <w:rFonts w:cs="Berkeley-Black"/>
          <w:b/>
          <w:bCs/>
          <w:color w:val="000000"/>
          <w:sz w:val="24"/>
          <w:szCs w:val="24"/>
        </w:rPr>
      </w:pPr>
      <w:r w:rsidRPr="006B058E">
        <w:rPr>
          <w:rFonts w:cs="Berkeley-Black"/>
          <w:b/>
          <w:bCs/>
          <w:color w:val="000000"/>
          <w:sz w:val="24"/>
          <w:szCs w:val="24"/>
        </w:rPr>
        <w:t>Chapter Twenty-One: Night Doctors</w:t>
      </w:r>
    </w:p>
    <w:p w:rsidR="00AE1E87" w:rsidRPr="006B058E" w:rsidRDefault="006B058E" w:rsidP="006B058E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>1</w:t>
      </w:r>
      <w:r w:rsidR="00AE1E87" w:rsidRPr="006B058E">
        <w:rPr>
          <w:rFonts w:cs="Berkeley-Book"/>
          <w:color w:val="000000"/>
          <w:sz w:val="24"/>
          <w:szCs w:val="24"/>
        </w:rPr>
        <w:t>. Explain the connection that Sonny makes between his mother’s personality and the</w:t>
      </w:r>
      <w:r w:rsidRPr="006B058E">
        <w:rPr>
          <w:rFonts w:cs="Berkeley-Book"/>
          <w:color w:val="000000"/>
          <w:sz w:val="24"/>
          <w:szCs w:val="24"/>
        </w:rPr>
        <w:t xml:space="preserve"> </w:t>
      </w:r>
      <w:r w:rsidR="00AE1E87" w:rsidRPr="006B058E">
        <w:rPr>
          <w:rFonts w:cs="Berkeley-Book"/>
          <w:color w:val="000000"/>
          <w:sz w:val="24"/>
          <w:szCs w:val="24"/>
        </w:rPr>
        <w:t xml:space="preserve">ways he believes </w:t>
      </w:r>
      <w:proofErr w:type="spellStart"/>
      <w:r w:rsidR="00AE1E87" w:rsidRPr="006B058E">
        <w:rPr>
          <w:rFonts w:cs="Berkeley-Book"/>
          <w:color w:val="000000"/>
          <w:sz w:val="24"/>
          <w:szCs w:val="24"/>
        </w:rPr>
        <w:t>HeLa</w:t>
      </w:r>
      <w:proofErr w:type="spellEnd"/>
      <w:r w:rsidR="00AE1E87" w:rsidRPr="006B058E">
        <w:rPr>
          <w:rFonts w:cs="Berkeley-Book"/>
          <w:color w:val="000000"/>
          <w:sz w:val="24"/>
          <w:szCs w:val="24"/>
        </w:rPr>
        <w:t xml:space="preserve"> cells have been used.</w:t>
      </w:r>
    </w:p>
    <w:p w:rsidR="00AE1E87" w:rsidRPr="006B058E" w:rsidRDefault="006B058E" w:rsidP="006B058E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>2</w:t>
      </w:r>
      <w:r w:rsidR="00AE1E87" w:rsidRPr="006B058E">
        <w:rPr>
          <w:rFonts w:cs="Berkeley-Book"/>
          <w:color w:val="000000"/>
          <w:sz w:val="24"/>
          <w:szCs w:val="24"/>
        </w:rPr>
        <w:t>. Sonny and Lawrence repeat the refrain “That’s a miracle,” when discussing the scientific</w:t>
      </w:r>
      <w:r w:rsidRPr="006B058E">
        <w:rPr>
          <w:rFonts w:cs="Berkeley-Book"/>
          <w:color w:val="000000"/>
          <w:sz w:val="24"/>
          <w:szCs w:val="24"/>
        </w:rPr>
        <w:t xml:space="preserve"> </w:t>
      </w:r>
      <w:r w:rsidR="00AE1E87" w:rsidRPr="006B058E">
        <w:rPr>
          <w:rFonts w:cs="Berkeley-Book"/>
          <w:color w:val="000000"/>
          <w:sz w:val="24"/>
          <w:szCs w:val="24"/>
        </w:rPr>
        <w:t>advances made possible by their mother’s cells. What does this refrain suggest about</w:t>
      </w:r>
      <w:r w:rsidRPr="006B058E">
        <w:rPr>
          <w:rFonts w:cs="Berkeley-Book"/>
          <w:color w:val="000000"/>
          <w:sz w:val="24"/>
          <w:szCs w:val="24"/>
        </w:rPr>
        <w:t xml:space="preserve"> </w:t>
      </w:r>
      <w:r w:rsidR="00AE1E87" w:rsidRPr="006B058E">
        <w:rPr>
          <w:rFonts w:cs="Berkeley-Book"/>
          <w:color w:val="000000"/>
          <w:sz w:val="24"/>
          <w:szCs w:val="24"/>
        </w:rPr>
        <w:t>their worldview and values?</w:t>
      </w:r>
    </w:p>
    <w:p w:rsidR="00AE1E87" w:rsidRPr="006B058E" w:rsidRDefault="006B058E" w:rsidP="006B058E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 xml:space="preserve">3. </w:t>
      </w:r>
      <w:r w:rsidR="00AE1E87" w:rsidRPr="006B058E">
        <w:rPr>
          <w:rFonts w:cs="Berkeley-Book"/>
          <w:color w:val="000000"/>
          <w:sz w:val="24"/>
          <w:szCs w:val="24"/>
        </w:rPr>
        <w:t>Why did Johns Hopkins start a medical school and hospital in a poor black</w:t>
      </w:r>
      <w:r w:rsidRPr="006B058E">
        <w:rPr>
          <w:rFonts w:cs="Berkeley-Book"/>
          <w:color w:val="000000"/>
          <w:sz w:val="24"/>
          <w:szCs w:val="24"/>
        </w:rPr>
        <w:t xml:space="preserve"> </w:t>
      </w:r>
      <w:r w:rsidR="00AE1E87" w:rsidRPr="006B058E">
        <w:rPr>
          <w:rFonts w:cs="Berkeley-Book"/>
          <w:color w:val="000000"/>
          <w:sz w:val="24"/>
          <w:szCs w:val="24"/>
        </w:rPr>
        <w:t>neighborhood? What purpose was the school/hospital intended to serve?</w:t>
      </w:r>
    </w:p>
    <w:p w:rsidR="00AE1E87" w:rsidRPr="006B058E" w:rsidRDefault="006B058E" w:rsidP="00AE1E87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>4</w:t>
      </w:r>
      <w:r w:rsidR="00AE1E87" w:rsidRPr="006B058E">
        <w:rPr>
          <w:rFonts w:cs="Berkeley-Book"/>
          <w:color w:val="000000"/>
          <w:sz w:val="24"/>
          <w:szCs w:val="24"/>
        </w:rPr>
        <w:t>. What does the 1969 Johns Hopkins study reveal about the researcher’s attitude and</w:t>
      </w:r>
    </w:p>
    <w:p w:rsidR="00AE1E87" w:rsidRPr="006B058E" w:rsidRDefault="00AE1E87" w:rsidP="00AE1E87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proofErr w:type="gramStart"/>
      <w:r w:rsidRPr="006B058E">
        <w:rPr>
          <w:rFonts w:cs="Berkeley-Book"/>
          <w:color w:val="000000"/>
          <w:sz w:val="24"/>
          <w:szCs w:val="24"/>
        </w:rPr>
        <w:t>assumptions</w:t>
      </w:r>
      <w:proofErr w:type="gramEnd"/>
      <w:r w:rsidRPr="006B058E">
        <w:rPr>
          <w:rFonts w:cs="Berkeley-Book"/>
          <w:color w:val="000000"/>
          <w:sz w:val="24"/>
          <w:szCs w:val="24"/>
        </w:rPr>
        <w:t xml:space="preserve"> about race?</w:t>
      </w:r>
    </w:p>
    <w:p w:rsidR="00AE1E87" w:rsidRPr="006B058E" w:rsidRDefault="00AE1E87" w:rsidP="00AE1E87">
      <w:pPr>
        <w:rPr>
          <w:sz w:val="24"/>
          <w:szCs w:val="24"/>
        </w:rPr>
      </w:pPr>
    </w:p>
    <w:p w:rsidR="00AE1E87" w:rsidRPr="006B058E" w:rsidRDefault="00AE1E87" w:rsidP="00AE1E87">
      <w:pPr>
        <w:autoSpaceDE w:val="0"/>
        <w:autoSpaceDN w:val="0"/>
        <w:adjustRightInd w:val="0"/>
        <w:spacing w:after="0" w:line="240" w:lineRule="auto"/>
        <w:rPr>
          <w:rFonts w:cs="Berkeley-Black"/>
          <w:b/>
          <w:bCs/>
          <w:color w:val="000000"/>
          <w:sz w:val="24"/>
          <w:szCs w:val="24"/>
        </w:rPr>
      </w:pPr>
      <w:r w:rsidRPr="006B058E">
        <w:rPr>
          <w:rFonts w:cs="Berkeley-Black"/>
          <w:b/>
          <w:bCs/>
          <w:color w:val="000000"/>
          <w:sz w:val="24"/>
          <w:szCs w:val="24"/>
        </w:rPr>
        <w:t>Chapter Twenty-Two: “The Fame She So Richly Deserves”</w:t>
      </w:r>
    </w:p>
    <w:p w:rsidR="00AE1E87" w:rsidRPr="006B058E" w:rsidRDefault="006B058E" w:rsidP="00AE1E87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 xml:space="preserve">1. </w:t>
      </w:r>
      <w:r w:rsidR="00AE1E87" w:rsidRPr="006B058E">
        <w:rPr>
          <w:rFonts w:cs="Berkeley-Book"/>
          <w:color w:val="000000"/>
          <w:sz w:val="24"/>
          <w:szCs w:val="24"/>
        </w:rPr>
        <w:t xml:space="preserve">What type of cancer was George </w:t>
      </w:r>
      <w:proofErr w:type="spellStart"/>
      <w:r w:rsidR="00AE1E87" w:rsidRPr="006B058E">
        <w:rPr>
          <w:rFonts w:cs="Berkeley-Book"/>
          <w:color w:val="000000"/>
          <w:sz w:val="24"/>
          <w:szCs w:val="24"/>
        </w:rPr>
        <w:t>Gey</w:t>
      </w:r>
      <w:proofErr w:type="spellEnd"/>
      <w:r w:rsidR="00AE1E87" w:rsidRPr="006B058E">
        <w:rPr>
          <w:rFonts w:cs="Berkeley-Book"/>
          <w:color w:val="000000"/>
          <w:sz w:val="24"/>
          <w:szCs w:val="24"/>
        </w:rPr>
        <w:t xml:space="preserve"> diagnosed with?</w:t>
      </w:r>
    </w:p>
    <w:p w:rsidR="00AE1E87" w:rsidRPr="006B058E" w:rsidRDefault="00AE1E87" w:rsidP="006B058E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 xml:space="preserve">2. What specific request did </w:t>
      </w:r>
      <w:proofErr w:type="spellStart"/>
      <w:r w:rsidRPr="006B058E">
        <w:rPr>
          <w:rFonts w:cs="Berkeley-Book"/>
          <w:color w:val="000000"/>
          <w:sz w:val="24"/>
          <w:szCs w:val="24"/>
        </w:rPr>
        <w:t>Gey</w:t>
      </w:r>
      <w:proofErr w:type="spellEnd"/>
      <w:r w:rsidRPr="006B058E">
        <w:rPr>
          <w:rFonts w:cs="Berkeley-Book"/>
          <w:color w:val="000000"/>
          <w:sz w:val="24"/>
          <w:szCs w:val="24"/>
        </w:rPr>
        <w:t xml:space="preserve"> make prior to going into surgery? Why didn’t his</w:t>
      </w:r>
      <w:r w:rsidR="006B058E" w:rsidRPr="006B058E">
        <w:rPr>
          <w:rFonts w:cs="Berkeley-Book"/>
          <w:color w:val="000000"/>
          <w:sz w:val="24"/>
          <w:szCs w:val="24"/>
        </w:rPr>
        <w:t xml:space="preserve"> </w:t>
      </w:r>
      <w:r w:rsidRPr="006B058E">
        <w:rPr>
          <w:rFonts w:cs="Berkeley-Book"/>
          <w:color w:val="000000"/>
          <w:sz w:val="24"/>
          <w:szCs w:val="24"/>
        </w:rPr>
        <w:t>surgeons honor his request?</w:t>
      </w:r>
    </w:p>
    <w:p w:rsidR="00AE1E87" w:rsidRPr="006B058E" w:rsidRDefault="00AE1E87" w:rsidP="006B058E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 xml:space="preserve">3. After finding out that his cancer was terminal, what reason did </w:t>
      </w:r>
      <w:proofErr w:type="spellStart"/>
      <w:r w:rsidRPr="006B058E">
        <w:rPr>
          <w:rFonts w:cs="Berkeley-Book"/>
          <w:color w:val="000000"/>
          <w:sz w:val="24"/>
          <w:szCs w:val="24"/>
        </w:rPr>
        <w:t>Gey</w:t>
      </w:r>
      <w:proofErr w:type="spellEnd"/>
      <w:r w:rsidRPr="006B058E">
        <w:rPr>
          <w:rFonts w:cs="Berkeley-Book"/>
          <w:color w:val="000000"/>
          <w:sz w:val="24"/>
          <w:szCs w:val="24"/>
        </w:rPr>
        <w:t xml:space="preserve"> give for his</w:t>
      </w:r>
      <w:r w:rsidR="006B058E" w:rsidRPr="006B058E">
        <w:rPr>
          <w:rFonts w:cs="Berkeley-Book"/>
          <w:color w:val="000000"/>
          <w:sz w:val="24"/>
          <w:szCs w:val="24"/>
        </w:rPr>
        <w:t xml:space="preserve"> </w:t>
      </w:r>
      <w:r w:rsidRPr="006B058E">
        <w:rPr>
          <w:rFonts w:cs="Berkeley-Book"/>
          <w:color w:val="000000"/>
          <w:sz w:val="24"/>
          <w:szCs w:val="24"/>
        </w:rPr>
        <w:t>decision to offer himself as a research subject?</w:t>
      </w:r>
    </w:p>
    <w:p w:rsidR="006B058E" w:rsidRPr="006B058E" w:rsidRDefault="00AE1E87" w:rsidP="006B058E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 xml:space="preserve">4. Did </w:t>
      </w:r>
      <w:proofErr w:type="spellStart"/>
      <w:r w:rsidRPr="006B058E">
        <w:rPr>
          <w:rFonts w:cs="Berkeley-Book"/>
          <w:color w:val="000000"/>
          <w:sz w:val="24"/>
          <w:szCs w:val="24"/>
        </w:rPr>
        <w:t>Gey</w:t>
      </w:r>
      <w:proofErr w:type="spellEnd"/>
      <w:r w:rsidRPr="006B058E">
        <w:rPr>
          <w:rFonts w:cs="Berkeley-Book"/>
          <w:color w:val="000000"/>
          <w:sz w:val="24"/>
          <w:szCs w:val="24"/>
        </w:rPr>
        <w:t xml:space="preserve"> benefit or profit in any way from his participation in the research studies?</w:t>
      </w:r>
      <w:r w:rsidR="006B058E" w:rsidRPr="006B058E">
        <w:rPr>
          <w:rFonts w:cs="Berkeley-Book"/>
          <w:color w:val="000000"/>
          <w:sz w:val="24"/>
          <w:szCs w:val="24"/>
        </w:rPr>
        <w:t xml:space="preserve"> </w:t>
      </w:r>
    </w:p>
    <w:p w:rsidR="00AE1E87" w:rsidRPr="006B058E" w:rsidRDefault="006B058E" w:rsidP="006B058E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 xml:space="preserve">5. </w:t>
      </w:r>
      <w:r w:rsidR="00AE1E87" w:rsidRPr="006B058E">
        <w:rPr>
          <w:rFonts w:cs="Berkeley-Book"/>
          <w:color w:val="000000"/>
          <w:sz w:val="24"/>
          <w:szCs w:val="24"/>
        </w:rPr>
        <w:t>What did Howard Jones realize when he reviewed Henrietta’s medical records?</w:t>
      </w:r>
    </w:p>
    <w:p w:rsidR="00AE1E87" w:rsidRPr="006B058E" w:rsidRDefault="006B058E" w:rsidP="00AE1E87">
      <w:p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>6</w:t>
      </w:r>
      <w:r w:rsidR="00AE1E87" w:rsidRPr="006B058E">
        <w:rPr>
          <w:rFonts w:cs="Berkeley-Book"/>
          <w:color w:val="000000"/>
          <w:sz w:val="24"/>
          <w:szCs w:val="24"/>
        </w:rPr>
        <w:t>. What was the purpose of President Nixon’s National Cancer Act?</w:t>
      </w:r>
    </w:p>
    <w:p w:rsidR="00AE1E87" w:rsidRPr="006B058E" w:rsidRDefault="00AE1E87" w:rsidP="00AE1E87">
      <w:pPr>
        <w:rPr>
          <w:sz w:val="24"/>
          <w:szCs w:val="24"/>
        </w:rPr>
      </w:pPr>
    </w:p>
    <w:p w:rsidR="00AE1E87" w:rsidRPr="006B058E" w:rsidRDefault="00AE1E87" w:rsidP="00AE1E87">
      <w:pPr>
        <w:autoSpaceDE w:val="0"/>
        <w:autoSpaceDN w:val="0"/>
        <w:adjustRightInd w:val="0"/>
        <w:spacing w:after="0" w:line="240" w:lineRule="auto"/>
        <w:rPr>
          <w:rFonts w:cs="Berkeley-Black"/>
          <w:b/>
          <w:bCs/>
          <w:color w:val="000000"/>
          <w:sz w:val="24"/>
          <w:szCs w:val="24"/>
        </w:rPr>
      </w:pPr>
      <w:r w:rsidRPr="006B058E">
        <w:rPr>
          <w:rFonts w:cs="Berkeley-Black"/>
          <w:b/>
          <w:bCs/>
          <w:color w:val="000000"/>
          <w:sz w:val="24"/>
          <w:szCs w:val="24"/>
        </w:rPr>
        <w:t>Chapter Twenty-Three: “It’s Alive”</w:t>
      </w:r>
    </w:p>
    <w:p w:rsidR="00AE1E87" w:rsidRPr="006B058E" w:rsidRDefault="00AE1E87" w:rsidP="006B05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>Why did researchers want DNA samples from Henrietta’s family?</w:t>
      </w:r>
    </w:p>
    <w:p w:rsidR="00AE1E87" w:rsidRPr="006B058E" w:rsidRDefault="00AE1E87" w:rsidP="006B05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>What were some of Deborah’s fears and concerns after she found out that her mother’s</w:t>
      </w:r>
      <w:r w:rsidR="006B058E" w:rsidRPr="006B058E">
        <w:rPr>
          <w:rFonts w:cs="Berkeley-Book"/>
          <w:color w:val="000000"/>
          <w:sz w:val="24"/>
          <w:szCs w:val="24"/>
        </w:rPr>
        <w:t xml:space="preserve"> </w:t>
      </w:r>
      <w:r w:rsidRPr="006B058E">
        <w:rPr>
          <w:rFonts w:cs="Berkeley-Book"/>
          <w:color w:val="000000"/>
          <w:sz w:val="24"/>
          <w:szCs w:val="24"/>
        </w:rPr>
        <w:t>cells were still alive?</w:t>
      </w:r>
      <w:r w:rsidR="006B058E" w:rsidRPr="006B058E">
        <w:rPr>
          <w:rFonts w:cs="Berkeley-Book"/>
          <w:color w:val="000000"/>
          <w:sz w:val="24"/>
          <w:szCs w:val="24"/>
        </w:rPr>
        <w:t xml:space="preserve"> Are these fears something to worry about? </w:t>
      </w:r>
    </w:p>
    <w:p w:rsidR="00AE1E87" w:rsidRPr="006B058E" w:rsidRDefault="00AE1E87" w:rsidP="006B05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erkeley-Book"/>
          <w:color w:val="000000"/>
          <w:sz w:val="24"/>
          <w:szCs w:val="24"/>
        </w:rPr>
      </w:pPr>
      <w:r w:rsidRPr="006B058E">
        <w:rPr>
          <w:rFonts w:cs="Berkeley-Book"/>
          <w:color w:val="000000"/>
          <w:sz w:val="24"/>
          <w:szCs w:val="24"/>
        </w:rPr>
        <w:t>Why did advances in genetic research necessitate establishing the legal requirement</w:t>
      </w:r>
      <w:r w:rsidR="006B058E" w:rsidRPr="006B058E">
        <w:rPr>
          <w:rFonts w:cs="Berkeley-Book"/>
          <w:color w:val="000000"/>
          <w:sz w:val="24"/>
          <w:szCs w:val="24"/>
        </w:rPr>
        <w:t xml:space="preserve"> </w:t>
      </w:r>
      <w:r w:rsidRPr="006B058E">
        <w:rPr>
          <w:rFonts w:cs="Berkeley-Book"/>
          <w:color w:val="000000"/>
          <w:sz w:val="24"/>
          <w:szCs w:val="24"/>
        </w:rPr>
        <w:t>that doctors or researchers obtain informed consent documentation prior to taking</w:t>
      </w:r>
      <w:r w:rsidR="006B058E" w:rsidRPr="006B058E">
        <w:rPr>
          <w:rFonts w:cs="Berkeley-Book"/>
          <w:color w:val="000000"/>
          <w:sz w:val="24"/>
          <w:szCs w:val="24"/>
        </w:rPr>
        <w:t xml:space="preserve"> </w:t>
      </w:r>
      <w:r w:rsidRPr="006B058E">
        <w:rPr>
          <w:rFonts w:cs="Berkeley-Book"/>
          <w:color w:val="000000"/>
          <w:sz w:val="24"/>
          <w:szCs w:val="24"/>
        </w:rPr>
        <w:t>DNA samples from patients for research?</w:t>
      </w:r>
    </w:p>
    <w:p w:rsidR="00AE1E87" w:rsidRPr="006B058E" w:rsidRDefault="00AE1E87" w:rsidP="00AE1E87">
      <w:pPr>
        <w:rPr>
          <w:sz w:val="24"/>
          <w:szCs w:val="24"/>
        </w:rPr>
      </w:pPr>
    </w:p>
    <w:p w:rsidR="00AE1E87" w:rsidRPr="006B058E" w:rsidRDefault="00AE1E87" w:rsidP="00AE1E87">
      <w:pPr>
        <w:rPr>
          <w:sz w:val="24"/>
          <w:szCs w:val="24"/>
        </w:rPr>
      </w:pPr>
    </w:p>
    <w:p w:rsidR="00AE1E87" w:rsidRPr="006B058E" w:rsidRDefault="00AE1E87" w:rsidP="00AE1E87">
      <w:pPr>
        <w:rPr>
          <w:sz w:val="24"/>
          <w:szCs w:val="24"/>
        </w:rPr>
      </w:pPr>
    </w:p>
    <w:p w:rsidR="006B058E" w:rsidRPr="006B058E" w:rsidRDefault="006B058E">
      <w:pPr>
        <w:rPr>
          <w:sz w:val="24"/>
          <w:szCs w:val="24"/>
        </w:rPr>
      </w:pPr>
    </w:p>
    <w:sectPr w:rsidR="006B058E" w:rsidRPr="006B058E" w:rsidSect="00650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keley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74C7"/>
    <w:multiLevelType w:val="hybridMultilevel"/>
    <w:tmpl w:val="73E6C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1E87"/>
    <w:rsid w:val="000C4823"/>
    <w:rsid w:val="0017617F"/>
    <w:rsid w:val="006505BB"/>
    <w:rsid w:val="006B058E"/>
    <w:rsid w:val="007A38F0"/>
    <w:rsid w:val="00AE1E87"/>
    <w:rsid w:val="00BF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kimberly.semmler</dc:creator>
  <cp:lastModifiedBy>kristinn.stroly</cp:lastModifiedBy>
  <cp:revision>2</cp:revision>
  <dcterms:created xsi:type="dcterms:W3CDTF">2014-10-13T10:52:00Z</dcterms:created>
  <dcterms:modified xsi:type="dcterms:W3CDTF">2014-10-13T10:52:00Z</dcterms:modified>
</cp:coreProperties>
</file>